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08" w:rsidRDefault="00EE5008" w:rsidP="00EE5008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>
        <w:rPr>
          <w:rStyle w:val="Enfasicorsivo"/>
          <w:rFonts w:ascii="Arial" w:hAnsi="Arial" w:cs="Arial"/>
          <w:b/>
          <w:bCs/>
          <w:color w:val="FF0000"/>
          <w:sz w:val="22"/>
          <w:szCs w:val="22"/>
        </w:rPr>
        <w:t>Programmazione al CINEMA TEATRO LOVERINI dal 10 al 13 Febbraio 2012</w:t>
      </w:r>
    </w:p>
    <w:p w:rsidR="00EE5008" w:rsidRDefault="00EE5008" w:rsidP="00EE5008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E5008" w:rsidRDefault="00EE5008" w:rsidP="00EE5008">
      <w:pPr>
        <w:jc w:val="center"/>
        <w:rPr>
          <w:rFonts w:ascii="Arial" w:hAnsi="Arial" w:cs="Arial"/>
          <w:sz w:val="22"/>
          <w:szCs w:val="22"/>
        </w:rPr>
      </w:pPr>
    </w:p>
    <w:p w:rsidR="00EE5008" w:rsidRDefault="00EE5008" w:rsidP="00EE5008">
      <w:pPr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1774825" cy="2442210"/>
            <wp:effectExtent l="19050" t="0" r="0" b="0"/>
            <wp:docPr id="1" name="Immagine 1" descr="cid:96853CA6B2BE47B295330D59789D12B2@GBG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6853CA6B2BE47B295330D59789D12B2@GBG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008" w:rsidRDefault="00EE5008" w:rsidP="00EE5008">
      <w:pPr>
        <w:rPr>
          <w:b/>
          <w:noProof/>
          <w:color w:val="FF0000"/>
        </w:rPr>
      </w:pPr>
      <w:r>
        <w:rPr>
          <w:b/>
          <w:noProof/>
          <w:color w:val="FF0000"/>
        </w:rPr>
        <w:t> </w:t>
      </w:r>
    </w:p>
    <w:p w:rsidR="00EE5008" w:rsidRDefault="00EE5008" w:rsidP="00EE5008">
      <w:pPr>
        <w:rPr>
          <w:b/>
          <w:noProof/>
          <w:color w:val="FF0000"/>
        </w:rPr>
      </w:pPr>
      <w:r>
        <w:rPr>
          <w:b/>
          <w:noProof/>
          <w:color w:val="FF0000"/>
        </w:rPr>
        <w:t xml:space="preserve">HUGO CABRET </w:t>
      </w:r>
    </w:p>
    <w:p w:rsidR="00EE5008" w:rsidRDefault="00EE5008" w:rsidP="00EE5008">
      <w:pPr>
        <w:rPr>
          <w:rFonts w:ascii="Arial" w:hAnsi="Arial" w:cs="Arial"/>
          <w:b/>
          <w:sz w:val="22"/>
          <w:szCs w:val="22"/>
        </w:rPr>
      </w:pPr>
    </w:p>
    <w:p w:rsidR="00EE5008" w:rsidRDefault="00EE5008" w:rsidP="00EE5008">
      <w:pPr>
        <w:rPr>
          <w:rStyle w:val="Enfasigrassetto"/>
        </w:rPr>
      </w:pPr>
      <w:r>
        <w:rPr>
          <w:rFonts w:ascii="Arial" w:hAnsi="Arial" w:cs="Arial"/>
          <w:b/>
          <w:sz w:val="22"/>
          <w:szCs w:val="22"/>
        </w:rPr>
        <w:t>USA (</w:t>
      </w:r>
      <w:r>
        <w:rPr>
          <w:rStyle w:val="Enfasigrassetto"/>
          <w:rFonts w:ascii="Arial" w:hAnsi="Arial" w:cs="Arial"/>
          <w:sz w:val="22"/>
          <w:szCs w:val="22"/>
        </w:rPr>
        <w:t xml:space="preserve">2011) 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Fantastico, Avventura</w:t>
      </w:r>
    </w:p>
    <w:p w:rsidR="00EE5008" w:rsidRDefault="00EE5008" w:rsidP="00EE5008">
      <w:r>
        <w:rPr>
          <w:rFonts w:ascii="Arial" w:hAnsi="Arial" w:cs="Arial"/>
          <w:b/>
          <w:i/>
          <w:sz w:val="22"/>
          <w:szCs w:val="22"/>
        </w:rPr>
        <w:t xml:space="preserve">Regia: </w:t>
      </w:r>
      <w:r>
        <w:rPr>
          <w:rFonts w:ascii="Arial" w:hAnsi="Arial" w:cs="Arial"/>
          <w:sz w:val="22"/>
          <w:szCs w:val="22"/>
        </w:rPr>
        <w:t>Martin Scorsese</w:t>
      </w:r>
    </w:p>
    <w:p w:rsidR="00EE5008" w:rsidRDefault="00EE5008" w:rsidP="00EE50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Durata:</w:t>
      </w:r>
      <w:r>
        <w:rPr>
          <w:rFonts w:ascii="Arial" w:hAnsi="Arial" w:cs="Arial"/>
          <w:sz w:val="22"/>
          <w:szCs w:val="22"/>
        </w:rPr>
        <w:t xml:space="preserve"> 126’</w:t>
      </w:r>
    </w:p>
    <w:p w:rsidR="00EE5008" w:rsidRDefault="00EE5008" w:rsidP="00EE50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Con: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Chloe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Moretz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Jude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Law</w:t>
      </w:r>
      <w:proofErr w:type="spellEnd"/>
      <w:r>
        <w:rPr>
          <w:rFonts w:ascii="Arial" w:hAnsi="Arial" w:cs="Arial"/>
          <w:sz w:val="22"/>
          <w:szCs w:val="22"/>
        </w:rPr>
        <w:t xml:space="preserve">, Ben </w:t>
      </w:r>
      <w:proofErr w:type="spellStart"/>
      <w:r>
        <w:rPr>
          <w:rFonts w:ascii="Arial" w:hAnsi="Arial" w:cs="Arial"/>
          <w:sz w:val="22"/>
          <w:szCs w:val="22"/>
        </w:rPr>
        <w:t>Kingsley</w:t>
      </w:r>
      <w:proofErr w:type="spellEnd"/>
      <w:r>
        <w:rPr>
          <w:rFonts w:ascii="Arial" w:hAnsi="Arial" w:cs="Arial"/>
          <w:sz w:val="22"/>
          <w:szCs w:val="22"/>
        </w:rPr>
        <w:t xml:space="preserve">, Emily </w:t>
      </w:r>
      <w:proofErr w:type="spellStart"/>
      <w:r>
        <w:rPr>
          <w:rFonts w:ascii="Arial" w:hAnsi="Arial" w:cs="Arial"/>
          <w:sz w:val="22"/>
          <w:szCs w:val="22"/>
        </w:rPr>
        <w:t>Mortimer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Sacha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Baron</w:t>
      </w:r>
      <w:proofErr w:type="spellEnd"/>
      <w:r>
        <w:rPr>
          <w:rFonts w:ascii="Arial" w:hAnsi="Arial" w:cs="Arial"/>
          <w:sz w:val="22"/>
          <w:szCs w:val="22"/>
        </w:rPr>
        <w:t xml:space="preserve"> Cohen, Michael Pitt, Christopher Lee, Ray </w:t>
      </w:r>
      <w:proofErr w:type="spellStart"/>
      <w:r>
        <w:rPr>
          <w:rFonts w:ascii="Arial" w:hAnsi="Arial" w:cs="Arial"/>
          <w:sz w:val="22"/>
          <w:szCs w:val="22"/>
        </w:rPr>
        <w:t>Winstone</w:t>
      </w:r>
      <w:proofErr w:type="spellEnd"/>
      <w:r>
        <w:rPr>
          <w:rFonts w:ascii="Arial" w:hAnsi="Arial" w:cs="Arial"/>
          <w:sz w:val="22"/>
          <w:szCs w:val="22"/>
        </w:rPr>
        <w:t xml:space="preserve">, Michael </w:t>
      </w:r>
      <w:proofErr w:type="spellStart"/>
      <w:r>
        <w:rPr>
          <w:rFonts w:ascii="Arial" w:hAnsi="Arial" w:cs="Arial"/>
          <w:sz w:val="22"/>
          <w:szCs w:val="22"/>
        </w:rPr>
        <w:t>Stuhlbarg</w:t>
      </w:r>
      <w:proofErr w:type="spellEnd"/>
      <w:r>
        <w:rPr>
          <w:rFonts w:ascii="Arial" w:hAnsi="Arial" w:cs="Arial"/>
          <w:sz w:val="22"/>
          <w:szCs w:val="22"/>
        </w:rPr>
        <w:t xml:space="preserve">, Helen </w:t>
      </w:r>
      <w:proofErr w:type="spellStart"/>
      <w:r>
        <w:rPr>
          <w:rFonts w:ascii="Arial" w:hAnsi="Arial" w:cs="Arial"/>
          <w:sz w:val="22"/>
          <w:szCs w:val="22"/>
        </w:rPr>
        <w:t>McCrory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Butterfield</w:t>
      </w:r>
      <w:proofErr w:type="spellEnd"/>
    </w:p>
    <w:p w:rsidR="00EE5008" w:rsidRDefault="00EE5008" w:rsidP="00EE5008">
      <w:pPr>
        <w:jc w:val="both"/>
      </w:pPr>
      <w:r>
        <w:rPr>
          <w:rFonts w:ascii="Arial" w:hAnsi="Arial" w:cs="Arial"/>
          <w:b/>
          <w:i/>
          <w:sz w:val="22"/>
          <w:szCs w:val="22"/>
        </w:rPr>
        <w:t>Sito Ufficiale: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tooltip="http://www.hugocabret.it&#10;Ctrl + clic per seguire il collegamento" w:history="1">
        <w:r>
          <w:rPr>
            <w:rStyle w:val="Collegamentoipertestuale"/>
            <w:rFonts w:ascii="Arial" w:hAnsi="Arial" w:cs="Arial"/>
            <w:sz w:val="22"/>
            <w:szCs w:val="22"/>
          </w:rPr>
          <w:t>www.hugocabret.it</w:t>
        </w:r>
      </w:hyperlink>
    </w:p>
    <w:p w:rsidR="00EE5008" w:rsidRDefault="00EE5008" w:rsidP="00EE500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Produzione:</w:t>
      </w:r>
      <w:r>
        <w:rPr>
          <w:rFonts w:ascii="Arial" w:hAnsi="Arial" w:cs="Arial"/>
          <w:sz w:val="22"/>
          <w:szCs w:val="22"/>
        </w:rPr>
        <w:t xml:space="preserve"> GK </w:t>
      </w:r>
      <w:proofErr w:type="spellStart"/>
      <w:r>
        <w:rPr>
          <w:rFonts w:ascii="Arial" w:hAnsi="Arial" w:cs="Arial"/>
          <w:sz w:val="22"/>
          <w:szCs w:val="22"/>
        </w:rPr>
        <w:t>Films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Infinitum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Nihil</w:t>
      </w:r>
      <w:proofErr w:type="spellEnd"/>
    </w:p>
    <w:p w:rsidR="00EE5008" w:rsidRDefault="00EE5008" w:rsidP="00EE50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Distribuzione:</w:t>
      </w:r>
      <w:r>
        <w:rPr>
          <w:rFonts w:ascii="Arial" w:hAnsi="Arial" w:cs="Arial"/>
          <w:sz w:val="22"/>
          <w:szCs w:val="22"/>
        </w:rPr>
        <w:t xml:space="preserve"> 01 </w:t>
      </w:r>
      <w:proofErr w:type="spellStart"/>
      <w:r>
        <w:rPr>
          <w:rFonts w:ascii="Arial" w:hAnsi="Arial" w:cs="Arial"/>
          <w:sz w:val="22"/>
          <w:szCs w:val="22"/>
        </w:rPr>
        <w:t>Distribution</w:t>
      </w:r>
      <w:proofErr w:type="spellEnd"/>
    </w:p>
    <w:p w:rsidR="00EE5008" w:rsidRDefault="00EE5008" w:rsidP="00EE50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Formato Proiezione:</w:t>
      </w:r>
      <w:r>
        <w:rPr>
          <w:rFonts w:ascii="Arial" w:hAnsi="Arial" w:cs="Arial"/>
          <w:sz w:val="22"/>
          <w:szCs w:val="22"/>
        </w:rPr>
        <w:t xml:space="preserve"> Digitale 2K – 2D</w:t>
      </w:r>
    </w:p>
    <w:p w:rsidR="00EE5008" w:rsidRDefault="00EE5008" w:rsidP="00EE5008">
      <w:pPr>
        <w:rPr>
          <w:rFonts w:ascii="Arial" w:hAnsi="Arial" w:cs="Arial"/>
          <w:sz w:val="22"/>
          <w:szCs w:val="22"/>
        </w:rPr>
      </w:pPr>
    </w:p>
    <w:p w:rsidR="00EE5008" w:rsidRDefault="00EE5008" w:rsidP="00EE5008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Hugo </w:t>
      </w:r>
      <w:proofErr w:type="spellStart"/>
      <w:r>
        <w:rPr>
          <w:rFonts w:ascii="Arial" w:hAnsi="Arial" w:cs="Arial"/>
        </w:rPr>
        <w:t>Cabret</w:t>
      </w:r>
      <w:proofErr w:type="spellEnd"/>
      <w:r>
        <w:rPr>
          <w:rFonts w:ascii="Arial" w:hAnsi="Arial" w:cs="Arial"/>
        </w:rPr>
        <w:t xml:space="preserve"> è un orfano dodicenne che vive nascosto in una stazione ferroviaria della Parigi degli Anni Trenta. Quando gli muore anche lo zio, manutentore degli orologi della stazione, il ragazzo è costretto a rubare ciò che gli serve per sopravvivere. Di suo padre gli è rimasto un robot giocattolo trovato nella soffitta di un museo, dimenticato chissà per quanto tempo e miracolosamente sfuggito all'incendio nel quale l'uomo ha perso la vita. Tra l'automa da riparare e Hugo s'instaura così un </w:t>
      </w:r>
      <w:r>
        <w:rPr>
          <w:rStyle w:val="details"/>
          <w:rFonts w:ascii="Arial" w:hAnsi="Arial" w:cs="Arial"/>
        </w:rPr>
        <w:t>rapporto speciale, una relazione dai risvolti misteriosi che sembra metterlo in contatto con l'anima del papà.</w:t>
      </w:r>
    </w:p>
    <w:p w:rsidR="00EE5008" w:rsidRDefault="00EE5008" w:rsidP="00EE5008">
      <w:pPr>
        <w:rPr>
          <w:rFonts w:ascii="Arial" w:hAnsi="Arial" w:cs="Arial"/>
          <w:b/>
          <w:color w:val="FF0000"/>
          <w:sz w:val="22"/>
          <w:szCs w:val="22"/>
        </w:rPr>
      </w:pPr>
    </w:p>
    <w:p w:rsidR="00EE5008" w:rsidRDefault="00EE5008" w:rsidP="00EE500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Spettacoli:</w:t>
      </w:r>
    </w:p>
    <w:p w:rsidR="00EE5008" w:rsidRDefault="00EE5008" w:rsidP="00EE500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VENERDÌ 10/02 ore 21.00</w:t>
      </w:r>
    </w:p>
    <w:p w:rsidR="00EE5008" w:rsidRDefault="00EE5008" w:rsidP="00EE500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SABATO 11/02 ore 21.00</w:t>
      </w:r>
    </w:p>
    <w:p w:rsidR="00EE5008" w:rsidRDefault="00EE5008" w:rsidP="00EE500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DOMENICA 12/02 ore 16.00-21.00</w:t>
      </w:r>
    </w:p>
    <w:p w:rsidR="00EE5008" w:rsidRDefault="00EE5008" w:rsidP="00EE500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LUNEDÌ 13/02 ore 21.00 *</w:t>
      </w:r>
    </w:p>
    <w:p w:rsidR="00EE5008" w:rsidRDefault="00EE5008" w:rsidP="00EE5008">
      <w:pPr>
        <w:rPr>
          <w:rFonts w:ascii="Arial" w:hAnsi="Arial" w:cs="Arial"/>
          <w:color w:val="FF0000"/>
          <w:sz w:val="22"/>
          <w:szCs w:val="22"/>
        </w:rPr>
      </w:pPr>
    </w:p>
    <w:p w:rsidR="00EE5008" w:rsidRDefault="00EE5008" w:rsidP="00EE5008">
      <w:pPr>
        <w:rPr>
          <w:rFonts w:ascii="Arial" w:hAnsi="Arial" w:cs="Arial"/>
          <w:color w:val="008000"/>
          <w:sz w:val="22"/>
          <w:szCs w:val="22"/>
        </w:rPr>
      </w:pPr>
      <w:r>
        <w:rPr>
          <w:rStyle w:val="Enfasicorsivo"/>
          <w:rFonts w:ascii="Arial" w:hAnsi="Arial" w:cs="Arial"/>
          <w:b/>
          <w:bCs/>
          <w:color w:val="008000"/>
          <w:sz w:val="22"/>
          <w:szCs w:val="22"/>
        </w:rPr>
        <w:t>Ingresso 6,00 € </w:t>
      </w:r>
    </w:p>
    <w:p w:rsidR="00EE5008" w:rsidRDefault="00EE5008" w:rsidP="00EE5008">
      <w:pPr>
        <w:rPr>
          <w:rStyle w:val="Enfasicorsivo"/>
          <w:b/>
          <w:bCs/>
        </w:rPr>
      </w:pPr>
      <w:r>
        <w:rPr>
          <w:rStyle w:val="Enfasicorsivo"/>
          <w:rFonts w:ascii="Arial" w:hAnsi="Arial" w:cs="Arial"/>
          <w:b/>
          <w:bCs/>
          <w:color w:val="008000"/>
          <w:sz w:val="22"/>
          <w:szCs w:val="22"/>
        </w:rPr>
        <w:t>Ridotto 4,00 € (fino alla terza media)</w:t>
      </w:r>
    </w:p>
    <w:p w:rsidR="00EE5008" w:rsidRDefault="00EE5008" w:rsidP="00EE5008">
      <w:pPr>
        <w:pBdr>
          <w:bottom w:val="single" w:sz="6" w:space="0" w:color="auto"/>
        </w:pBdr>
        <w:rPr>
          <w:rStyle w:val="Enfasicorsivo"/>
          <w:rFonts w:ascii="Arial" w:hAnsi="Arial" w:cs="Arial"/>
          <w:color w:val="008000"/>
          <w:sz w:val="22"/>
          <w:szCs w:val="22"/>
        </w:rPr>
      </w:pPr>
      <w:proofErr w:type="spellStart"/>
      <w:r>
        <w:rPr>
          <w:rStyle w:val="Enfasigrassetto"/>
          <w:rFonts w:ascii="Arial" w:hAnsi="Arial" w:cs="Arial"/>
          <w:b w:val="0"/>
          <w:i/>
          <w:iCs/>
          <w:color w:val="008000"/>
          <w:sz w:val="22"/>
          <w:szCs w:val="22"/>
        </w:rPr>
        <w:t>*Lunedì</w:t>
      </w:r>
      <w:proofErr w:type="spellEnd"/>
      <w:r>
        <w:rPr>
          <w:rStyle w:val="Enfasigrassetto"/>
          <w:rFonts w:ascii="Arial" w:hAnsi="Arial" w:cs="Arial"/>
          <w:b w:val="0"/>
          <w:i/>
          <w:iCs/>
          <w:color w:val="008000"/>
          <w:sz w:val="22"/>
          <w:szCs w:val="22"/>
        </w:rPr>
        <w:t xml:space="preserve"> non festivo ingresso unico 4,00 €</w:t>
      </w:r>
      <w:r>
        <w:rPr>
          <w:rStyle w:val="Enfasicorsivo"/>
          <w:rFonts w:ascii="Arial" w:hAnsi="Arial" w:cs="Arial"/>
          <w:color w:val="008000"/>
          <w:sz w:val="22"/>
          <w:szCs w:val="22"/>
        </w:rPr>
        <w:t> 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EE5008" w:rsidRDefault="00EE5008" w:rsidP="00EE5008">
      <w:pPr>
        <w:pBdr>
          <w:bottom w:val="single" w:sz="6" w:space="0" w:color="auto"/>
        </w:pBdr>
        <w:rPr>
          <w:rStyle w:val="Enfasicorsivo"/>
          <w:rFonts w:ascii="Arial" w:hAnsi="Arial" w:cs="Arial"/>
          <w:color w:val="008000"/>
          <w:sz w:val="22"/>
          <w:szCs w:val="22"/>
        </w:rPr>
      </w:pPr>
    </w:p>
    <w:p w:rsidR="002E6927" w:rsidRDefault="00EE5008"/>
    <w:sectPr w:rsidR="002E6927" w:rsidSect="00411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EE5008"/>
    <w:rsid w:val="00411891"/>
    <w:rsid w:val="00B841D0"/>
    <w:rsid w:val="00EE5008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00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E5008"/>
    <w:rPr>
      <w:color w:val="0000FF"/>
      <w:u w:val="single"/>
    </w:rPr>
  </w:style>
  <w:style w:type="character" w:customStyle="1" w:styleId="details">
    <w:name w:val="details"/>
    <w:basedOn w:val="Carpredefinitoparagrafo"/>
    <w:rsid w:val="00EE5008"/>
  </w:style>
  <w:style w:type="character" w:styleId="Enfasicorsivo">
    <w:name w:val="Emphasis"/>
    <w:basedOn w:val="Carpredefinitoparagrafo"/>
    <w:uiPriority w:val="20"/>
    <w:qFormat/>
    <w:rsid w:val="00EE5008"/>
    <w:rPr>
      <w:i/>
      <w:iCs/>
    </w:rPr>
  </w:style>
  <w:style w:type="character" w:styleId="Enfasigrassetto">
    <w:name w:val="Strong"/>
    <w:basedOn w:val="Carpredefinitoparagrafo"/>
    <w:uiPriority w:val="22"/>
    <w:qFormat/>
    <w:rsid w:val="00EE500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00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gocabret.it" TargetMode="External"/><Relationship Id="rId5" Type="http://schemas.openxmlformats.org/officeDocument/2006/relationships/image" Target="cid:96853CA6B2BE47B295330D59789D12B2@GBGP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Topspin srl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2012-02-08T14:59:00Z</dcterms:created>
  <dcterms:modified xsi:type="dcterms:W3CDTF">2012-02-08T15:00:00Z</dcterms:modified>
</cp:coreProperties>
</file>